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B7A7" w14:textId="2B7CB4D8" w:rsidR="00774302" w:rsidRPr="00226A07" w:rsidRDefault="00774302" w:rsidP="00774302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226A07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63C56" w:rsidRPr="00226A07">
        <w:rPr>
          <w:rFonts w:ascii="Times New Roman" w:hAnsi="Times New Roman" w:cs="Times New Roman"/>
          <w:sz w:val="24"/>
          <w:szCs w:val="24"/>
        </w:rPr>
        <w:t>1</w:t>
      </w:r>
    </w:p>
    <w:p w14:paraId="7A06896B" w14:textId="77777777" w:rsidR="00774302" w:rsidRPr="00226A07" w:rsidRDefault="00774302" w:rsidP="007C3A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13924AB" w14:textId="77777777" w:rsidR="00463C56" w:rsidRPr="00226A07" w:rsidRDefault="00463C56" w:rsidP="007C3A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7ACE578" w14:textId="7242F4D2" w:rsidR="00DB4A24" w:rsidRPr="00226A07" w:rsidRDefault="006334D1" w:rsidP="00463C5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26A07">
        <w:rPr>
          <w:rFonts w:ascii="Times New Roman" w:hAnsi="Times New Roman" w:cs="Times New Roman"/>
          <w:sz w:val="24"/>
          <w:szCs w:val="24"/>
        </w:rPr>
        <w:t>Wykaz darowanych składników rzeczowych majątku ruchomego S</w:t>
      </w:r>
      <w:r w:rsidR="005E2D37" w:rsidRPr="00226A07">
        <w:rPr>
          <w:rFonts w:ascii="Times New Roman" w:hAnsi="Times New Roman" w:cs="Times New Roman"/>
          <w:sz w:val="24"/>
          <w:szCs w:val="24"/>
        </w:rPr>
        <w:t>ą</w:t>
      </w:r>
      <w:r w:rsidRPr="00226A07">
        <w:rPr>
          <w:rFonts w:ascii="Times New Roman" w:hAnsi="Times New Roman" w:cs="Times New Roman"/>
          <w:sz w:val="24"/>
          <w:szCs w:val="24"/>
        </w:rPr>
        <w:t xml:space="preserve">du </w:t>
      </w:r>
      <w:r w:rsidR="00463C56" w:rsidRPr="00226A07">
        <w:rPr>
          <w:rFonts w:ascii="Times New Roman" w:hAnsi="Times New Roman" w:cs="Times New Roman"/>
          <w:sz w:val="24"/>
          <w:szCs w:val="24"/>
        </w:rPr>
        <w:t>Rejonowego</w:t>
      </w:r>
      <w:r w:rsidRPr="00226A07">
        <w:rPr>
          <w:rFonts w:ascii="Times New Roman" w:hAnsi="Times New Roman" w:cs="Times New Roman"/>
          <w:sz w:val="24"/>
          <w:szCs w:val="24"/>
        </w:rPr>
        <w:t xml:space="preserve"> </w:t>
      </w:r>
      <w:r w:rsidR="00463C56" w:rsidRPr="00226A07">
        <w:rPr>
          <w:rFonts w:ascii="Times New Roman" w:hAnsi="Times New Roman" w:cs="Times New Roman"/>
          <w:sz w:val="24"/>
          <w:szCs w:val="24"/>
        </w:rPr>
        <w:br/>
      </w:r>
      <w:r w:rsidRPr="00226A07">
        <w:rPr>
          <w:rFonts w:ascii="Times New Roman" w:hAnsi="Times New Roman" w:cs="Times New Roman"/>
          <w:sz w:val="24"/>
          <w:szCs w:val="24"/>
        </w:rPr>
        <w:t xml:space="preserve">w </w:t>
      </w:r>
      <w:r w:rsidR="00463C56" w:rsidRPr="00226A07">
        <w:rPr>
          <w:rFonts w:ascii="Times New Roman" w:hAnsi="Times New Roman" w:cs="Times New Roman"/>
          <w:sz w:val="24"/>
          <w:szCs w:val="24"/>
        </w:rPr>
        <w:t>Dąbrowie Tarnowskiej</w:t>
      </w:r>
      <w:r w:rsidR="004D3232" w:rsidRPr="00226A07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620674" w:rsidRPr="00226A07">
        <w:rPr>
          <w:rFonts w:ascii="Times New Roman" w:hAnsi="Times New Roman" w:cs="Times New Roman"/>
          <w:sz w:val="24"/>
          <w:szCs w:val="24"/>
        </w:rPr>
        <w:t xml:space="preserve">§ 39 ust. 1 </w:t>
      </w:r>
      <w:r w:rsidR="007C3A0C" w:rsidRPr="00226A07">
        <w:rPr>
          <w:rFonts w:ascii="Times New Roman" w:hAnsi="Times New Roman" w:cs="Times New Roman"/>
          <w:sz w:val="24"/>
          <w:szCs w:val="24"/>
        </w:rPr>
        <w:t xml:space="preserve">rozporządzenia Rady Ministrów </w:t>
      </w:r>
      <w:r w:rsidR="00463C56" w:rsidRPr="00226A07">
        <w:rPr>
          <w:rFonts w:ascii="Times New Roman" w:hAnsi="Times New Roman" w:cs="Times New Roman"/>
          <w:sz w:val="24"/>
          <w:szCs w:val="24"/>
        </w:rPr>
        <w:br/>
      </w:r>
      <w:r w:rsidR="007C3A0C" w:rsidRPr="00226A07">
        <w:rPr>
          <w:rFonts w:ascii="Times New Roman" w:hAnsi="Times New Roman" w:cs="Times New Roman"/>
          <w:sz w:val="24"/>
          <w:szCs w:val="24"/>
        </w:rPr>
        <w:t xml:space="preserve">z dnia 21.10.2019 r. w sprawie szczegółowego sposobu gospodarowania składnikami rzeczowymi majątku ruchomego Skarbu Państwa (t.j. Dz. U. z 2023 r., poz. 2303 ze zm.) w związku z informacją o zbędnych i zużytych składnikach majątku ruchomego Sądu </w:t>
      </w:r>
      <w:r w:rsidR="00463C56" w:rsidRPr="00226A07">
        <w:rPr>
          <w:rFonts w:ascii="Times New Roman" w:hAnsi="Times New Roman" w:cs="Times New Roman"/>
          <w:sz w:val="24"/>
          <w:szCs w:val="24"/>
        </w:rPr>
        <w:t>Rejonowego</w:t>
      </w:r>
      <w:r w:rsidR="007C3A0C" w:rsidRPr="00226A07">
        <w:rPr>
          <w:rFonts w:ascii="Times New Roman" w:hAnsi="Times New Roman" w:cs="Times New Roman"/>
          <w:sz w:val="24"/>
          <w:szCs w:val="24"/>
        </w:rPr>
        <w:t xml:space="preserve"> w </w:t>
      </w:r>
      <w:r w:rsidR="00463C56" w:rsidRPr="00226A07">
        <w:rPr>
          <w:rFonts w:ascii="Times New Roman" w:hAnsi="Times New Roman" w:cs="Times New Roman"/>
          <w:sz w:val="24"/>
          <w:szCs w:val="24"/>
        </w:rPr>
        <w:t>Dąbrowie Tarnowskiej</w:t>
      </w:r>
      <w:r w:rsidR="007C3A0C" w:rsidRPr="00226A07">
        <w:rPr>
          <w:rFonts w:ascii="Times New Roman" w:hAnsi="Times New Roman" w:cs="Times New Roman"/>
          <w:sz w:val="24"/>
          <w:szCs w:val="24"/>
        </w:rPr>
        <w:t>, znak sprawy:</w:t>
      </w:r>
      <w:r w:rsidR="00226A07" w:rsidRPr="00226A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26A07" w:rsidRPr="00226A0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Adm.-233-1/23</w:t>
      </w:r>
      <w:r w:rsidR="007C3A0C" w:rsidRPr="00226A07">
        <w:rPr>
          <w:rFonts w:ascii="Times New Roman" w:hAnsi="Times New Roman" w:cs="Times New Roman"/>
          <w:sz w:val="24"/>
          <w:szCs w:val="24"/>
        </w:rPr>
        <w:t>, zamieszczoną na stronie in</w:t>
      </w:r>
      <w:r w:rsidR="00226A07">
        <w:rPr>
          <w:rFonts w:ascii="Times New Roman" w:hAnsi="Times New Roman" w:cs="Times New Roman"/>
          <w:sz w:val="24"/>
          <w:szCs w:val="24"/>
        </w:rPr>
        <w:t>ternetowej Sądu Rejonowego w Dąbrowie Tarnowskiej</w:t>
      </w:r>
      <w:bookmarkStart w:id="0" w:name="_GoBack"/>
      <w:bookmarkEnd w:id="0"/>
      <w:r w:rsidR="007C3A0C" w:rsidRPr="00226A07">
        <w:rPr>
          <w:rFonts w:ascii="Times New Roman" w:hAnsi="Times New Roman" w:cs="Times New Roman"/>
          <w:sz w:val="24"/>
          <w:szCs w:val="24"/>
        </w:rPr>
        <w:t xml:space="preserve"> w dniu 0</w:t>
      </w:r>
      <w:r w:rsidR="00463C56" w:rsidRPr="00226A07">
        <w:rPr>
          <w:rFonts w:ascii="Times New Roman" w:hAnsi="Times New Roman" w:cs="Times New Roman"/>
          <w:sz w:val="24"/>
          <w:szCs w:val="24"/>
        </w:rPr>
        <w:t>8</w:t>
      </w:r>
      <w:r w:rsidR="007C3A0C" w:rsidRPr="00226A07">
        <w:rPr>
          <w:rFonts w:ascii="Times New Roman" w:hAnsi="Times New Roman" w:cs="Times New Roman"/>
          <w:sz w:val="24"/>
          <w:szCs w:val="24"/>
        </w:rPr>
        <w:t>.11.2023 r.</w:t>
      </w:r>
    </w:p>
    <w:p w14:paraId="623CC4CA" w14:textId="5B4B39F5" w:rsidR="00F534F4" w:rsidRPr="00226A07" w:rsidRDefault="00F534F4" w:rsidP="009C38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FFB617D" w14:textId="5FABC442" w:rsidR="006334D1" w:rsidRPr="00226A07" w:rsidRDefault="006334D1" w:rsidP="009C38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CA66DA8" w14:textId="37C97743" w:rsidR="00F534F4" w:rsidRPr="00226A07" w:rsidRDefault="00F534F4" w:rsidP="009C38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43"/>
        <w:gridCol w:w="1720"/>
        <w:gridCol w:w="3686"/>
        <w:gridCol w:w="3118"/>
      </w:tblGrid>
      <w:tr w:rsidR="00463C56" w:rsidRPr="00226A07" w14:paraId="3FB37826" w14:textId="77777777" w:rsidTr="00463C56">
        <w:tc>
          <w:tcPr>
            <w:tcW w:w="543" w:type="dxa"/>
          </w:tcPr>
          <w:p w14:paraId="1BA14DD4" w14:textId="654EB9FD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720" w:type="dxa"/>
          </w:tcPr>
          <w:p w14:paraId="16337949" w14:textId="4D8C61D0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Numer inwentarzowy</w:t>
            </w:r>
          </w:p>
        </w:tc>
        <w:tc>
          <w:tcPr>
            <w:tcW w:w="3686" w:type="dxa"/>
          </w:tcPr>
          <w:p w14:paraId="4FC0B2FF" w14:textId="4A206FAE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3118" w:type="dxa"/>
          </w:tcPr>
          <w:p w14:paraId="2E9FB36F" w14:textId="2AFD7D22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Opis stanu technicznego</w:t>
            </w:r>
          </w:p>
        </w:tc>
      </w:tr>
      <w:tr w:rsidR="00463C56" w:rsidRPr="00226A07" w14:paraId="68B2CFA4" w14:textId="77777777" w:rsidTr="00463C56">
        <w:tc>
          <w:tcPr>
            <w:tcW w:w="543" w:type="dxa"/>
          </w:tcPr>
          <w:p w14:paraId="631526F0" w14:textId="3CB78BC3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3D83BCEC" w14:textId="18AE38DC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10-1003-108</w:t>
            </w:r>
          </w:p>
        </w:tc>
        <w:tc>
          <w:tcPr>
            <w:tcW w:w="3686" w:type="dxa"/>
          </w:tcPr>
          <w:p w14:paraId="01F38D9E" w14:textId="3D7F4959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Komputer DELL Latitude E5520</w:t>
            </w:r>
          </w:p>
        </w:tc>
        <w:tc>
          <w:tcPr>
            <w:tcW w:w="3118" w:type="dxa"/>
          </w:tcPr>
          <w:p w14:paraId="0BB1A5D8" w14:textId="7AA02BA3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Komputer wyeksploatowany.</w:t>
            </w:r>
          </w:p>
          <w:p w14:paraId="778C9EBE" w14:textId="1BCA8A9D" w:rsidR="00463C56" w:rsidRPr="00226A07" w:rsidRDefault="00463C56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A07">
              <w:rPr>
                <w:rFonts w:ascii="Times New Roman" w:hAnsi="Times New Roman" w:cs="Times New Roman"/>
                <w:sz w:val="24"/>
                <w:szCs w:val="24"/>
              </w:rPr>
              <w:t>Posiada otarcia. I3-2330M, 0GB RAM, 0 GB HDD, bateria: 10%, WIN 7</w:t>
            </w:r>
          </w:p>
        </w:tc>
      </w:tr>
    </w:tbl>
    <w:p w14:paraId="5F76C337" w14:textId="49F76157" w:rsidR="009A3CAC" w:rsidRPr="00226A07" w:rsidRDefault="009A3CAC" w:rsidP="009A3CA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A3CAC" w:rsidRPr="00226A07" w14:paraId="0212BEC0" w14:textId="77777777" w:rsidTr="00CC6574">
        <w:trPr>
          <w:trHeight w:val="1062"/>
        </w:trPr>
        <w:tc>
          <w:tcPr>
            <w:tcW w:w="3020" w:type="dxa"/>
          </w:tcPr>
          <w:p w14:paraId="5062A830" w14:textId="0FF2F53A" w:rsidR="009A3CAC" w:rsidRPr="00226A07" w:rsidRDefault="009A3CAC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3DB1A18" w14:textId="77777777" w:rsidR="009A3CAC" w:rsidRPr="00226A07" w:rsidRDefault="009A3CAC" w:rsidP="009A3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84F0B2" w14:textId="64102F41" w:rsidR="009A3CAC" w:rsidRPr="00226A07" w:rsidRDefault="009A3CAC" w:rsidP="00692C5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E543FF5" w14:textId="11268933" w:rsidR="00F534F4" w:rsidRPr="00226A07" w:rsidRDefault="00F534F4" w:rsidP="0091633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34F4" w:rsidRPr="0022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81526" w14:textId="77777777" w:rsidR="00BE2AD5" w:rsidRDefault="00BE2AD5" w:rsidP="009C3848">
      <w:pPr>
        <w:spacing w:after="0" w:line="240" w:lineRule="auto"/>
      </w:pPr>
      <w:r>
        <w:separator/>
      </w:r>
    </w:p>
  </w:endnote>
  <w:endnote w:type="continuationSeparator" w:id="0">
    <w:p w14:paraId="1EA97913" w14:textId="77777777" w:rsidR="00BE2AD5" w:rsidRDefault="00BE2AD5" w:rsidP="009C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BC101" w14:textId="77777777" w:rsidR="00BE2AD5" w:rsidRDefault="00BE2AD5" w:rsidP="009C3848">
      <w:pPr>
        <w:spacing w:after="0" w:line="240" w:lineRule="auto"/>
      </w:pPr>
      <w:r>
        <w:separator/>
      </w:r>
    </w:p>
  </w:footnote>
  <w:footnote w:type="continuationSeparator" w:id="0">
    <w:p w14:paraId="49AEFE52" w14:textId="77777777" w:rsidR="00BE2AD5" w:rsidRDefault="00BE2AD5" w:rsidP="009C3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660"/>
    <w:multiLevelType w:val="hybridMultilevel"/>
    <w:tmpl w:val="01E4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2134E"/>
    <w:multiLevelType w:val="hybridMultilevel"/>
    <w:tmpl w:val="5AB2F6EC"/>
    <w:lvl w:ilvl="0" w:tplc="0ADC1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3D"/>
    <w:rsid w:val="001538D2"/>
    <w:rsid w:val="001C525B"/>
    <w:rsid w:val="00226A07"/>
    <w:rsid w:val="002D7AA7"/>
    <w:rsid w:val="003053E5"/>
    <w:rsid w:val="003A1DC6"/>
    <w:rsid w:val="00463C56"/>
    <w:rsid w:val="0048566A"/>
    <w:rsid w:val="004A4110"/>
    <w:rsid w:val="004D3232"/>
    <w:rsid w:val="005144EB"/>
    <w:rsid w:val="00515525"/>
    <w:rsid w:val="005425AC"/>
    <w:rsid w:val="00583E73"/>
    <w:rsid w:val="00594318"/>
    <w:rsid w:val="005B5C94"/>
    <w:rsid w:val="005E194F"/>
    <w:rsid w:val="005E2D37"/>
    <w:rsid w:val="00620674"/>
    <w:rsid w:val="006334D1"/>
    <w:rsid w:val="00640A3D"/>
    <w:rsid w:val="00692C5C"/>
    <w:rsid w:val="00696516"/>
    <w:rsid w:val="006E5C48"/>
    <w:rsid w:val="006F5F90"/>
    <w:rsid w:val="00716B4D"/>
    <w:rsid w:val="007717DA"/>
    <w:rsid w:val="00774302"/>
    <w:rsid w:val="007C3A0C"/>
    <w:rsid w:val="007E60A6"/>
    <w:rsid w:val="007E65DD"/>
    <w:rsid w:val="008715AC"/>
    <w:rsid w:val="00886C54"/>
    <w:rsid w:val="00896E23"/>
    <w:rsid w:val="00916333"/>
    <w:rsid w:val="00951C5F"/>
    <w:rsid w:val="009A2EE4"/>
    <w:rsid w:val="009A3CAC"/>
    <w:rsid w:val="009C3848"/>
    <w:rsid w:val="009C6F14"/>
    <w:rsid w:val="00A3376E"/>
    <w:rsid w:val="00A97E06"/>
    <w:rsid w:val="00AA47E0"/>
    <w:rsid w:val="00AC1863"/>
    <w:rsid w:val="00BE2AD5"/>
    <w:rsid w:val="00BE3558"/>
    <w:rsid w:val="00CC6574"/>
    <w:rsid w:val="00CE7B3B"/>
    <w:rsid w:val="00D06C27"/>
    <w:rsid w:val="00D30D77"/>
    <w:rsid w:val="00D83C17"/>
    <w:rsid w:val="00DB4A24"/>
    <w:rsid w:val="00DE23C3"/>
    <w:rsid w:val="00E216E6"/>
    <w:rsid w:val="00E47CA3"/>
    <w:rsid w:val="00E8028D"/>
    <w:rsid w:val="00F534F4"/>
    <w:rsid w:val="00F57FF5"/>
    <w:rsid w:val="00FD1B4E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75C5F"/>
  <w15:chartTrackingRefBased/>
  <w15:docId w15:val="{7E9D941B-EF44-4FD5-A421-E263B76B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B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848"/>
  </w:style>
  <w:style w:type="paragraph" w:styleId="Stopka">
    <w:name w:val="footer"/>
    <w:basedOn w:val="Normalny"/>
    <w:link w:val="StopkaZnak"/>
    <w:uiPriority w:val="99"/>
    <w:unhideWhenUsed/>
    <w:rsid w:val="009C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848"/>
  </w:style>
  <w:style w:type="table" w:styleId="Tabela-Siatka">
    <w:name w:val="Table Grid"/>
    <w:basedOn w:val="Standardowy"/>
    <w:uiPriority w:val="39"/>
    <w:rsid w:val="009A3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Marek</dc:creator>
  <cp:keywords/>
  <dc:description/>
  <cp:lastModifiedBy>Płaneta Edyta</cp:lastModifiedBy>
  <cp:revision>16</cp:revision>
  <dcterms:created xsi:type="dcterms:W3CDTF">2024-01-18T10:49:00Z</dcterms:created>
  <dcterms:modified xsi:type="dcterms:W3CDTF">2024-03-01T12:03:00Z</dcterms:modified>
</cp:coreProperties>
</file>